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2B" w:rsidRPr="00742603" w:rsidRDefault="00507FCA" w:rsidP="00935B97">
      <w:pPr>
        <w:pStyle w:val="a6"/>
        <w:rPr>
          <w:rStyle w:val="120pt"/>
          <w:sz w:val="32"/>
          <w:szCs w:val="32"/>
        </w:rPr>
      </w:pPr>
      <w:bookmarkStart w:id="0" w:name="bookmark0"/>
      <w:r w:rsidRPr="00742603">
        <w:rPr>
          <w:rStyle w:val="1TrebuchetMS"/>
          <w:sz w:val="32"/>
          <w:szCs w:val="32"/>
          <w:lang w:eastAsia="zh-CN"/>
        </w:rPr>
        <w:t>2016</w:t>
      </w:r>
      <w:r w:rsidRPr="00742603">
        <w:rPr>
          <w:rStyle w:val="120pt"/>
          <w:sz w:val="32"/>
          <w:szCs w:val="32"/>
        </w:rPr>
        <w:t>年中国科技核心期刊 (中国科技论文统计源期刊）目录</w:t>
      </w:r>
      <w:bookmarkEnd w:id="0"/>
    </w:p>
    <w:p w:rsidR="00742603" w:rsidRDefault="00742603">
      <w:pPr>
        <w:pStyle w:val="25"/>
        <w:shd w:val="clear" w:color="auto" w:fill="auto"/>
        <w:rPr>
          <w:rStyle w:val="20"/>
          <w:lang w:eastAsia="zh-CN"/>
        </w:rPr>
        <w:sectPr w:rsidR="00742603" w:rsidSect="00742603">
          <w:footerReference w:type="default" r:id="rId8"/>
          <w:pgSz w:w="11909" w:h="16840"/>
          <w:pgMar w:top="1430" w:right="1107" w:bottom="1430" w:left="1351" w:header="0" w:footer="3" w:gutter="0"/>
          <w:cols w:space="720"/>
          <w:noEndnote/>
          <w:docGrid w:linePitch="360"/>
        </w:sectPr>
      </w:pPr>
    </w:p>
    <w:p w:rsidR="00FE2579" w:rsidRDefault="00FE2579">
      <w:pPr>
        <w:pStyle w:val="25"/>
        <w:shd w:val="clear" w:color="auto" w:fill="auto"/>
        <w:rPr>
          <w:rStyle w:val="20"/>
          <w:rFonts w:hint="eastAsia"/>
          <w:lang w:eastAsia="zh-CN"/>
        </w:rPr>
      </w:pPr>
    </w:p>
    <w:p w:rsidR="00742603" w:rsidRDefault="00742603">
      <w:pPr>
        <w:pStyle w:val="25"/>
        <w:shd w:val="clear" w:color="auto" w:fill="auto"/>
        <w:rPr>
          <w:rStyle w:val="20"/>
          <w:rFonts w:hint="eastAsia"/>
          <w:lang w:eastAsia="zh-CN"/>
        </w:rPr>
      </w:pPr>
    </w:p>
    <w:p w:rsidR="00742603" w:rsidRDefault="00742603">
      <w:pPr>
        <w:pStyle w:val="25"/>
        <w:shd w:val="clear" w:color="auto" w:fill="auto"/>
        <w:rPr>
          <w:rStyle w:val="20"/>
          <w:lang w:eastAsia="zh-CN"/>
        </w:rPr>
        <w:sectPr w:rsidR="00742603" w:rsidSect="00742603">
          <w:type w:val="continuous"/>
          <w:pgSz w:w="11909" w:h="16840"/>
          <w:pgMar w:top="1430" w:right="1107" w:bottom="1430" w:left="1351" w:header="0" w:footer="3" w:gutter="0"/>
          <w:cols w:num="2" w:space="720"/>
          <w:noEndnote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lang w:eastAsia="zh-CN"/>
              </w:rPr>
              <w:lastRenderedPageBreak/>
              <w:t>CHINESE MEDICAL JOURNAL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lang w:eastAsia="zh-CN"/>
              </w:rPr>
              <w:t>CHINESE MEDICAL SCINCES JOURNAL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安徽医学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安徽医药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北京医学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重庆医学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东南国防医药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广东医学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广西医学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贵州医药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海军医学杂志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河北医学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河北医药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华南国防医学杂志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华西医学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基础医学与临床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江苏医药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解放军医学杂志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解放军医药杂志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空军医学杂志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齐鲁医学杂志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人民军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医</w:t>
            </w:r>
            <w:proofErr w:type="gramEnd"/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山东医药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山西医药杂志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陕西医学杂志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上海医学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四川医学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天津医药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武警医学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西北国防医学杂志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西部医学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西南国防医药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新医学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医学研究生学报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医学研究杂志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医学综述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浙江医学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中国急救复苏与灾害医学杂志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中国煤炭工业医学杂志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中国医学现代杂志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中国医学前沿杂志电子版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中国医药导报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中国医药导刊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曰友好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医院学报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安徽医科大学学报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蚌埠医学院学报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北京大学医学院学报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成都医学院学报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重庆医科大学学报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川北医学院学报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大连医科大学学报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第二军医大学学报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东南大学学报医学版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福建医科大学学报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复旦学报医学版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广东药学院学报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广西医科大学学报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贵阳医学院学报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哈尔滨医科大学学报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海南医学院学报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河北医科大学学报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湖南师范大学学报医学版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华中科技大学学报医学版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吉林大学学报医学版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暨南大学学报自然科学与医学版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江苏大学学报医学版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解放军医学院学报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昆明医科大学学报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兰州大学学报医学版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南昌大学学报医学版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南方医科大学学报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南京医科大学学报自然科学版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内蒙古医科大学学报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宁夏医科大学学报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青岛大学医学院学报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山东大学学报医学版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山西医科大学学报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上海交通大学学报医学版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沈阳医科大学学报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首都医科大学学报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四川大学学报医学版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同济大学学报医学版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皖南医学院学报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温州医学院学报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武汉大学学报医学版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武警后勤学院学报医学版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西安交通大学学报医学版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新疆医科大学学报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新乡医学院学报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徐州医学院学报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浙江大学学报医学版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lastRenderedPageBreak/>
              <w:t>郑州大学学报医学版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中国药科大学学报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中国医科大学学报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中国医学科学院学报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中南大学学报医学版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中山大学学报医学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科学版</w:t>
            </w:r>
            <w:proofErr w:type="gramEnd"/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国际免疫学杂志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国际遗传学杂志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寄生虫与医学昆虫学报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解剖学进展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解剖学报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解剖学研究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解剖学杂志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免疫学杂志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神经解剖学杂志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生理学报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实验动物与比较医学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微循环学杂志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细胞与分子免疫学杂志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现代免疫学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医学分子生物学杂志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医用生物力学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中国比较医学杂志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中国病理生理杂志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中国寄生虫学与寄生虫病杂志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中国临床解剖学杂志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中国免疫学杂志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实验动物与比较医学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微循环学杂志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细胞与分子免疫学杂志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现代免疫学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医学分子生物学杂志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医用生物力学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中国比较医学杂志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中国病理生理杂志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中国寄生虫学与寄生虫病杂志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中国临床解剖学杂志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中国免疫学杂志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中国医学物理学杂志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中国组织化学与细胞化学杂志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中华病理学杂志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中华微生物学与免疫学杂志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中华医学遗传学杂志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国际遗传学杂志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寄生虫与医学昆虫学报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解剖学进展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解剖学报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lang w:eastAsia="zh-CN"/>
              </w:rPr>
              <w:t>ACTA PHARMACOLOGICA SINICA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中国临床药理学杂志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中国药理学通报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中国药理学与毒理学杂志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国际输血及血液学杂志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国际医学寄生虫病杂志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临床和实验医学杂志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临床急诊杂志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临床军医杂志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临床输血与检验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临床误诊误治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临床血液学杂志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临床与病理杂志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实用临床医药杂志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实用临床医学杂志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血栓与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止血学</w:t>
            </w:r>
            <w:proofErr w:type="gramEnd"/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医学临床研究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疑难病杂志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中国激光医学杂志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中国急救医学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中国临床研究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中国临床医生杂志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中国临床医学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中国美容整形外科杂志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中国全科医学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中国输血杂志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中国疼痛医学杂志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中国血液净化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中国医刊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中国医师杂志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中国真菌学杂志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中国中西医结合急救杂志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中国综合临床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中华急诊医学杂志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中华全科医师杂志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中华全科医学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中华危重病急救医学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中华危重症医学杂志电子版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中华医学美学美容杂志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磁共振成像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检验医学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检验医学与临床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临床检验杂志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临床与实验病理学杂志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现代检验医学杂志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循证医学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诊断病理学杂志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诊断学理论与实践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中国循证儿科杂志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中国循证心血管医学杂志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中国循证医学杂志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中华检验医学杂志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中华实用诊断与治疗杂志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lastRenderedPageBreak/>
              <w:t>老年医学与保健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实用老年医学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中国儿童保健杂志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中国康复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中国康复理论与实践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中国康复医学杂志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中国临床保健杂志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中国听力语言康复科学杂志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中华老年多器官疾病杂志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中国物理医学与康复学杂志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临床内科杂志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内科急危重症杂志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内科理论与实践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中国实用内科杂志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中华内科杂志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国际心血管病杂志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临床心血管病杂志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岭南心血管病杂志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实用心脑肺血管病杂志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心脑血管病杂志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心脑血管病防治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心血管病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学进展</w:t>
            </w:r>
            <w:proofErr w:type="gramEnd"/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心血管康复医学杂志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心脏杂志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中国动脉硬化杂志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中国分子心脏病学杂志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中国介入心脏病学杂志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中国心血管病研究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中国心血管杂志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中国循环杂志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中国循证心血管医学杂志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中华高血压杂志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中华老年心脑血管病杂志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中华心律失常学杂志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中华心血管病杂志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中西医结合心脑血管病杂志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国际呼吸杂志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临床肺科杂志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中国防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痨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中国呼吸与危重监护杂志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中华肺部疾病杂志电子版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中华结核和呼吸杂志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肝脏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国际消化病杂志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临床肝胆病杂志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临床消化病杂志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实用肝脏病杂志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胃肠病学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胃肠病学和肝脏学杂志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现代消化及介入诊疗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中国肝脏并杂志电子版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中国中西医结合消化杂志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中华肝脏病杂志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中华消化内镜杂志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中华消化杂志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中华胰腺病杂志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中西医结合肝病杂志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国际输血及血液学杂志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临床肾脏病杂志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临床输血与检验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临床血液学杂志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血栓与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止血学</w:t>
            </w:r>
            <w:proofErr w:type="gramEnd"/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中国实验血液学杂志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中国输血杂志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中国小儿血液与肿瘤杂志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中国血液净化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中国中西医结合肾病杂志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中华肾脏病杂志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中华血液学杂志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国际内分泌代谢杂志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中国骨质疏松杂志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中国糖尿病杂志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中华风湿病学杂志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中华骨质疏松和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骨矿盐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疾病杂志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中华临床免疫和变态反应杂志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中华内分泌代谢杂志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中华糖尿病杂志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传染病信息微生物与感染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中国感染控制杂志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中国感染与化疗杂志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中华传染病杂志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中华临床感染病杂志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中华实验和临床感染病杂志电子版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中华医院感染学杂志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肠外与肠内营养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国际麻醉学与复苏杂志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国际外科学杂志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局解手术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临床麻醉学杂志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器官移植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外科理论与实践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中国内镜杂志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中国实用外科杂志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中国体外循环杂志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中国微创外科杂志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中国现代手术学杂志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中国中西医结合外科杂志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中华麻醉学杂志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中华内分泌外科杂志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中华器官移植杂志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lastRenderedPageBreak/>
              <w:t>中华显微外科杂志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中华小儿外科杂志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腹部外科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腹腔镜外科杂志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肝胆外科杂志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肝胆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胰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结直肠肛门外科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实用心脑肺血管病杂志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中国普通外科杂志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中国普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外基础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与临床杂志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中国现代普通外科进展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中国心脏起搏与心电生理杂志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中国胸心血管外科临床杂志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中国血管外科杂志电子版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中华肝胆外科杂志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中华普通外科学文献电子版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中华普通外科杂志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中华普外科手术学杂志电子版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中华腔镜外科杂志电子版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中华乳腺病杂志电子版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中华胃肠外科杂志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中华消化外科杂志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中华胸心血管外科杂志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疝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和腹壁外科杂志电子版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国际泌尿系统杂志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临床泌尿外科杂志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肾脏病与透析肾移植杂志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微创泌尿外科杂志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现代泌尿外科杂志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中华泌尿外科杂志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中华腔镜泌尿外科杂志电子版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骨科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国际骨科学杂志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脊柱外科杂志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颈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腰痛杂志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临床骨科杂志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生物骨科材料与临床研究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实用骨科杂志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中国骨与关节损伤杂志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中华骨与关节外科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中国骨与关节杂志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中国脊柱脊髓杂志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中华创伤骨科杂志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中华骨科杂志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中华关节外科杂志电子版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中华手外科杂志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lang w:eastAsia="zh-CN"/>
              </w:rPr>
              <w:t>CHINESE JOURNAL OF TRAUMATOLOGY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创伤外科杂志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中国矫形外科杂志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中国修复重建外科杂志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中华创伤杂志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中华烧伤杂志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中华损伤与修复杂志电子版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中华整形外科杂志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组织工程与重建外科杂志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国际妇产科学杂志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实用妇产科杂志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现代妇产科进展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中国妇产科临床杂志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中国计划生育和妇产科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中国实用妇科与产科杂志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中华妇产科杂志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中华妇幼临床医学杂志电子版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中华围产医学杂志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儿科药学杂志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国际儿科学杂志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临床儿科杂志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中国当代儿科杂志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中国儿童保健杂志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中国实用儿科杂志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中国小儿急救医学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中国小儿血液与肿瘤杂志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中国斜视与小儿眼科杂志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中国新生儿科杂志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中国循证儿科杂志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中华儿科杂志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中华妇幼临床医学杂志电子版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中华实用儿科临床杂志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中华小儿外科杂志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临床眼科杂志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眼科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眼科新进展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中国实用眼科杂志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中国斜视与小儿眼科杂志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中华实验眼科杂志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中华眼底病杂志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中华眼科杂志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中华眼视光学与视觉科学杂志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国际耳鼻咽喉头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颈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外科杂志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临床耳鼻咽喉头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颈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山东大学耳鼻喉眼学报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听力学及语言疾病杂志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中国耳鼻咽喉头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颈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外科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中国听力语言康复科学杂志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中国眼耳鼻喉科杂志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中国中西医结合耳鼻咽喉科杂志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中华耳鼻咽喉头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颈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外科杂志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中华耳科学杂志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北京口腔医学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国际口腔医学杂志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华西口腔医学杂志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口腔材料器械杂志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lastRenderedPageBreak/>
              <w:t>口腔颔面外科杂志口腔颔面修复学杂志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口腔医学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口腔医学研究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临床口腔医学杂志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上海口腔医学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实用口腔医学杂志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现代口腔医学杂志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牙体牙髓牙周病学杂志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中国口腔颔面外科杂志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中国实用口腔科杂志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中华口腔医学研究杂志电子版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中华口腔正畸学杂志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中国老年口腔医学杂志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国际皮肤病学杂志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临床皮肤科杂志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实用皮肤病学杂志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中国艾滋病性病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中国麻风皮肤病杂志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中国皮肤性病学杂志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中国中西医结合皮肤病性病学杂志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中华皮肤科杂志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lang w:eastAsia="zh-CN"/>
              </w:rPr>
              <w:t>ASIAN JOURNAL OF ANDROLOGY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中国男科学杂志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中国性科学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中华男科学杂志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lang w:eastAsia="zh-CN"/>
              </w:rPr>
              <w:t>NEURAL REGENEEATION RESEARCH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lang w:eastAsia="zh-CN"/>
              </w:rPr>
              <w:t>NEUROSCIENNCE BULLETIN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国际精神病学杂志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国际脑血管病杂志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国际神经病学神经外科学杂志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精神医学杂志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立体定向和功能性神经外科杂志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临床精神医学杂志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临床神经病学杂志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脑与神经疾病杂志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上海精神医学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神经疾病与精神卫生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神经损伤与功能重建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心脑血管病防治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中风与神经疾病杂志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中国临床神经科学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中国临床神经外科杂志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中国脑血管病杂志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中国神经精神疾病杂志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中国神经免疫学和神经病学杂志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中国现代神经疾病杂志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中国卒中杂志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中华行为医学与脑科学杂志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中华精神科杂志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中华老年心脑血管病杂志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中华神经科杂志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中华神经外科疾病研究杂志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中华神经外科杂志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中华神经医学杂志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卒中与神经疾病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标记免疫分析与临床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放射学实践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国际医学放射学杂志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介入放射学杂志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临床超声医学杂志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临床放射学杂志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实用放射学杂志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医学影像学杂志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影像诊断与介入放射学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</w:t>
            </w:r>
            <w:r w:rsidRPr="00742603">
              <w:rPr>
                <w:rStyle w:val="20"/>
                <w:lang w:eastAsia="zh-CN"/>
              </w:rPr>
              <w:t>CT和MRI</w:t>
            </w:r>
            <w:r w:rsidRPr="00742603">
              <w:rPr>
                <w:rStyle w:val="20"/>
                <w:rFonts w:hint="eastAsia"/>
                <w:lang w:eastAsia="zh-CN"/>
              </w:rPr>
              <w:t>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中国超声医学杂志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中国介入影像与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与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治疗学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中国临床医学影像杂志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中国数学医学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中国体现学医图像分析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中国医学计算机成像杂志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中国医学影像技术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中国医学影像学杂志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中华超声影像学杂志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中华放射学杂志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中华和医学与分子影像杂志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中华医学超声杂志电子版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lang w:eastAsia="zh-CN"/>
              </w:rPr>
              <w:t>CHINESE JOURNAL OF CANCER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lang w:eastAsia="zh-CN"/>
              </w:rPr>
              <w:t>CHINESE JOURNAL OF CANCER RESEARCH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lang w:eastAsia="zh-CN"/>
              </w:rPr>
              <w:t>THE CHINESE-GERMAN JOURANAL OF CLINICALONCOLOGY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癌变、畸变、突变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癌症进展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国际肿瘤学杂志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临床肿瘤学杂志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实用癌症杂志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实用肿瘤学杂志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实用肿瘤杂志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现代泌尿生殖肿瘤杂志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现代肿瘤医学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中国癌症杂志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中国肺癌杂志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中国小儿血液与肿瘤杂志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中国肿瘤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中国肿瘤临床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中国肿瘤临床与康复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中国肿瘤生物治疗杂志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中华放射肿瘤学杂志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中华肿瘤防治杂志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中华肿瘤杂志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lastRenderedPageBreak/>
              <w:t>肿瘤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肿瘤防治研究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肿瘤学杂志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肿瘤研究与临床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肿瘤预防与治疗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护理管理学杂志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护理学报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护理学杂志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护理研究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护士进修杂志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解放军护理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上海护理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现代临床护理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中国护理管理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中国实用护理杂志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中华护理杂志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病毒学杂志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公共卫生与预防医学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华南预防医学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解放军预防医学杂志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实用预防医学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现代预防医学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营养学报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预防医学情报杂志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浙江预防医学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中国辐射卫生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中国公共卫生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中国慢性病预防与控制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中国消毒学杂志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中国预防医学杂志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中华疾病控制杂志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中华临床营养杂志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中华预防医学杂志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工业卫生与职业病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国际流行病学传染病学杂志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环境与健康杂志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环境与职业医学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疾病监测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热带医学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循证医学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医学动物防制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职业与健康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中国地方病防治杂志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中国工业医学杂志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中国国境卫生检疫杂志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中国热带医学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中国人兽共患病学报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中国血吸虫病防治杂志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中国循证儿科杂志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中国循证心血管医学杂志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中国职业医学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中国地方病学杂志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中华劳动卫生职业病杂志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中华流行病学杂志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中华卫生杀虫药械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国际生殖健康</w:t>
            </w:r>
            <w:r w:rsidRPr="00742603">
              <w:rPr>
                <w:rStyle w:val="20"/>
                <w:lang w:eastAsia="zh-CN"/>
              </w:rPr>
              <w:t>/</w:t>
            </w:r>
            <w:r w:rsidRPr="00742603">
              <w:rPr>
                <w:rStyle w:val="20"/>
                <w:rFonts w:hint="eastAsia"/>
                <w:lang w:eastAsia="zh-CN"/>
              </w:rPr>
              <w:t>计划生育杂志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生殖医学杂志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生殖与避孕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中国妇幼保健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中国妇幼健康研究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中国计划生育和妇产科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中国计划生育学杂志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中国生育健康杂志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中国优生与遗传杂志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解放军医院管理杂志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卫生研究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现代仪器与医疗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医疗卫生装备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中国病案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中国健康教育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中国社会医学杂志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中国食品卫生杂志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中国卫生检验杂志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中国卫生经济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中国卫生统计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中国卫生信息管理杂志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中国卫生政策研究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中国卫生质量管理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中国学校卫生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中国医疗器械杂志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中国医疗设备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中国医学装备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中国医院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中国医院管里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中国社会医学杂志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中国卫生检验杂志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中国卫生经济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中国卫生统计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中国卫生信息管理杂志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中国卫生政策研究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中国卫生质量管理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中国学校卫生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中国医疗器械杂志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中国医疗设备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中国医学装备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中国医院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中国医学院管理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中华医学教育探索杂志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中华医学教育杂志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中华医学科研管理杂志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中华医学图书情报杂志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中华医院管理杂志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lastRenderedPageBreak/>
              <w:t>法医学杂志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航天医学与医学工程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中国法医学杂志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中华放射医学与防护杂志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中华航天医学与高气压医学杂志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中华航空航天医学杂志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儿科药学杂志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广东药学院学报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国际医学研究杂志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华西药学杂志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解放军要学学报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临床药物治疗杂志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沈阳药科大学学报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实用药物与临床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世界临床药物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西北要学杂志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现代药物与临床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药物不良反应杂志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药物分析杂志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药物流行病学杂志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药物评价研究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药物生物技术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药学服务与研究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药学实践杂志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实用药物与临床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世界临床药物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西北药学杂志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现代药物与临床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药物不良反应杂志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药物分析杂志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药物流行病学杂志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药物评价研究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药物生物技术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药物服务与研究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药学实践杂志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药学学报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药学与临床研究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医药导报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中国海洋药物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中国抗生素杂志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中国临床药学杂志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中国天然药物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中国现代应用药学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中国新药与临床杂志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中国新药杂志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中国药房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中国药科大学学报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中国药物化学杂志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中国药物警戒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中国药物依赖性杂志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药学与临床研究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医药导报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中国海洋药物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中国抗生素杂志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中国临床药学杂志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中国天然药物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中国天然药物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中国现代应用药学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中国新药与临床杂志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中国药房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中国药科大学学报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中国药师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中国药物化学杂志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中国药物警戒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中国药物依赖性杂志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中国药物用与监测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中国药物与临床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中国药学杂志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中国医药工业杂志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中国医院药学杂志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中南药学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北京中医药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国际中医中药杂志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河北中医药学报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环球中医药</w:t>
            </w:r>
            <w:bookmarkStart w:id="2" w:name="_GoBack"/>
            <w:bookmarkEnd w:id="2"/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吉林中医药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辽宁中医杂志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江苏中医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山东中医杂志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陕西中医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上海中医药杂志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世界科学技术</w:t>
            </w:r>
            <w:proofErr w:type="gramStart"/>
            <w:r w:rsidRPr="00742603">
              <w:rPr>
                <w:rStyle w:val="20"/>
                <w:rFonts w:hint="eastAsia"/>
                <w:lang w:eastAsia="zh-CN"/>
              </w:rPr>
              <w:t>一</w:t>
            </w:r>
            <w:proofErr w:type="gramEnd"/>
            <w:r w:rsidRPr="00742603">
              <w:rPr>
                <w:rStyle w:val="20"/>
                <w:rFonts w:hint="eastAsia"/>
                <w:lang w:eastAsia="zh-CN"/>
              </w:rPr>
              <w:t>中医药现代化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世界中医药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四川中医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天津中医药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西部中医药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现代中医临床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中国中医急症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中国中医眼科杂志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中国中医药信息杂志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中华中医药学刊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中华中医药杂志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中医学报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中医药导报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中医药信息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中医药学报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中医杂志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安徽中医药大学学报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北京中医药大学学报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长春中医药大学学报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lastRenderedPageBreak/>
              <w:t>成都中医药大学学报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广州中医药大学学报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湖北中医药大学学报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湖南中医药大学学报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辽宁中医药大学学报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南京中医药大学学报自然科学版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山东中医药大学学报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上海中医药大学学报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天津中医药大学学报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浙江中医药大学学报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世界中西医结合杂志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现代中西医结合杂志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中国中西医结合耳鼻喉科杂志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中国中西医结合急救杂志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中国中西医结合皮肤性病学杂志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中国中西医结合肾病杂志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中国中西医结合外科杂志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中国中西医结合消化杂志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中国中西医结合肝病杂志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中国中西医结合心脑血管病杂志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北京中医药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国际中医中药杂志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河北中医药学报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环球中医药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吉林中医药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上海中医药杂志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世界科学技术中医药现代化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世界中医药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天津中医药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天然产物研究与开发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西部中医药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现代中药研究与实践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中草药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中成药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中国现代中药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中国中药杂志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中国中医药信息杂志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中华中医药学刊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中华中医药杂志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中药材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中药新药与临床药理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中医药导报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中医药信息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中医药学报</w:t>
            </w:r>
          </w:p>
        </w:tc>
      </w:tr>
      <w:tr w:rsidR="00742603" w:rsidRP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针刺研究</w:t>
            </w:r>
          </w:p>
        </w:tc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针灸临床杂志</w:t>
            </w:r>
          </w:p>
        </w:tc>
        <w:tc>
          <w:tcPr>
            <w:tcW w:w="3223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中国骨伤</w:t>
            </w:r>
          </w:p>
        </w:tc>
      </w:tr>
      <w:tr w:rsidR="00742603" w:rsidTr="00742603">
        <w:tc>
          <w:tcPr>
            <w:tcW w:w="3222" w:type="dxa"/>
          </w:tcPr>
          <w:p w:rsidR="00742603" w:rsidRPr="00742603" w:rsidRDefault="00742603" w:rsidP="00841624">
            <w:pPr>
              <w:pStyle w:val="25"/>
              <w:rPr>
                <w:rStyle w:val="20"/>
                <w:lang w:eastAsia="zh-CN"/>
              </w:rPr>
            </w:pPr>
            <w:r w:rsidRPr="00742603">
              <w:rPr>
                <w:rStyle w:val="20"/>
                <w:rFonts w:hint="eastAsia"/>
                <w:lang w:eastAsia="zh-CN"/>
              </w:rPr>
              <w:t>中国针灸</w:t>
            </w:r>
          </w:p>
        </w:tc>
        <w:tc>
          <w:tcPr>
            <w:tcW w:w="3222" w:type="dxa"/>
          </w:tcPr>
          <w:p w:rsidR="00742603" w:rsidRDefault="00742603" w:rsidP="00841624">
            <w:pPr>
              <w:pStyle w:val="25"/>
              <w:shd w:val="clear" w:color="auto" w:fill="auto"/>
            </w:pPr>
            <w:r w:rsidRPr="00742603">
              <w:rPr>
                <w:rStyle w:val="20"/>
                <w:rFonts w:hint="eastAsia"/>
                <w:lang w:eastAsia="zh-CN"/>
              </w:rPr>
              <w:t>中国中医骨伤科杂志</w:t>
            </w:r>
          </w:p>
        </w:tc>
        <w:tc>
          <w:tcPr>
            <w:tcW w:w="3223" w:type="dxa"/>
          </w:tcPr>
          <w:p w:rsidR="00742603" w:rsidRDefault="00742603" w:rsidP="00841624">
            <w:pPr>
              <w:pStyle w:val="25"/>
              <w:shd w:val="clear" w:color="auto" w:fill="auto"/>
            </w:pPr>
          </w:p>
        </w:tc>
      </w:tr>
    </w:tbl>
    <w:p w:rsidR="00915A2B" w:rsidRDefault="00915A2B" w:rsidP="00742603">
      <w:pPr>
        <w:pStyle w:val="25"/>
        <w:shd w:val="clear" w:color="auto" w:fill="auto"/>
      </w:pPr>
    </w:p>
    <w:sectPr w:rsidR="00915A2B" w:rsidSect="00221179">
      <w:type w:val="continuous"/>
      <w:pgSz w:w="11909" w:h="16840"/>
      <w:pgMar w:top="1430" w:right="1107" w:bottom="1430" w:left="1351" w:header="0" w:footer="7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09" w:rsidRDefault="00D12D09">
      <w:r>
        <w:separator/>
      </w:r>
    </w:p>
  </w:endnote>
  <w:endnote w:type="continuationSeparator" w:id="0">
    <w:p w:rsidR="00D12D09" w:rsidRDefault="00D1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30" w:rsidRPr="004C4630" w:rsidRDefault="004C4630" w:rsidP="00935B97">
    <w:pPr>
      <w:pStyle w:val="a5"/>
      <w:tabs>
        <w:tab w:val="clear" w:pos="4153"/>
        <w:tab w:val="clear" w:pos="8306"/>
        <w:tab w:val="left" w:pos="8767"/>
      </w:tabs>
      <w:jc w:val="right"/>
      <w:rPr>
        <w:rFonts w:eastAsiaTheme="minorEastAsia"/>
      </w:rPr>
    </w:pPr>
    <w:r>
      <w:rPr>
        <w:rFonts w:eastAsiaTheme="minorEastAsia" w:hint="eastAsia"/>
      </w:rPr>
      <w:t xml:space="preserve">                                                                   </w:t>
    </w:r>
    <w:bookmarkStart w:id="1" w:name="bookmark1"/>
    <w:r w:rsidR="00935B97">
      <w:rPr>
        <w:rStyle w:val="20pt"/>
      </w:rPr>
      <w:t>中国科学技术信息</w:t>
    </w:r>
    <w:r w:rsidR="00935B97">
      <w:rPr>
        <w:rStyle w:val="20pt"/>
        <w:rFonts w:hint="eastAsia"/>
      </w:rPr>
      <w:t>研究</w:t>
    </w:r>
    <w:r w:rsidR="00935B97">
      <w:rPr>
        <w:rStyle w:val="20pt"/>
      </w:rPr>
      <w:t>所</w:t>
    </w:r>
    <w:r w:rsidR="00935B97">
      <w:rPr>
        <w:rStyle w:val="20pt"/>
        <w:rFonts w:hint="eastAsia"/>
      </w:rPr>
      <w:t xml:space="preserve">   </w:t>
    </w:r>
    <w:r w:rsidR="00935B97" w:rsidRPr="00935B97">
      <w:rPr>
        <w:sz w:val="15"/>
        <w:szCs w:val="15"/>
        <w:lang w:val="en-US" w:bidi="en-US"/>
      </w:rPr>
      <w:t>2015</w:t>
    </w:r>
    <w:r w:rsidR="00935B97" w:rsidRPr="00935B97">
      <w:rPr>
        <w:sz w:val="15"/>
        <w:szCs w:val="15"/>
      </w:rPr>
      <w:t>年</w:t>
    </w:r>
    <w:r w:rsidR="00935B97" w:rsidRPr="00935B97">
      <w:rPr>
        <w:sz w:val="15"/>
        <w:szCs w:val="15"/>
        <w:lang w:val="en-US" w:bidi="en-US"/>
      </w:rPr>
      <w:t>9</w:t>
    </w:r>
    <w:r w:rsidR="00935B97" w:rsidRPr="00935B97">
      <w:rPr>
        <w:sz w:val="15"/>
        <w:szCs w:val="15"/>
      </w:rPr>
      <w:t>月</w:t>
    </w:r>
    <w:r w:rsidR="00935B97" w:rsidRPr="00935B97">
      <w:rPr>
        <w:sz w:val="15"/>
        <w:szCs w:val="15"/>
        <w:lang w:val="en-US" w:bidi="en-US"/>
      </w:rPr>
      <w:t>25</w:t>
    </w:r>
    <w:r w:rsidR="00935B97" w:rsidRPr="00935B97">
      <w:rPr>
        <w:sz w:val="15"/>
        <w:szCs w:val="15"/>
      </w:rPr>
      <w:t>日发布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09" w:rsidRDefault="00D12D09"/>
  </w:footnote>
  <w:footnote w:type="continuationSeparator" w:id="0">
    <w:p w:rsidR="00D12D09" w:rsidRDefault="00D12D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A2B"/>
    <w:rsid w:val="001827D5"/>
    <w:rsid w:val="00221179"/>
    <w:rsid w:val="004C4630"/>
    <w:rsid w:val="00507FCA"/>
    <w:rsid w:val="00742603"/>
    <w:rsid w:val="00915A2B"/>
    <w:rsid w:val="00935B97"/>
    <w:rsid w:val="009416E3"/>
    <w:rsid w:val="00D12D09"/>
    <w:rsid w:val="00D70937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Microsoft JhengHei Light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标题 #1_"/>
    <w:basedOn w:val="a0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TrebuchetMS">
    <w:name w:val="标题 #1 + Trebuchet MS"/>
    <w:aliases w:val="19 pt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20pt">
    <w:name w:val="标题 #1 + 20 pt"/>
    <w:aliases w:val="间距 0 pt"/>
    <w:basedOn w:val="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zh-CN" w:eastAsia="zh-CN" w:bidi="zh-CN"/>
    </w:rPr>
  </w:style>
  <w:style w:type="character" w:customStyle="1" w:styleId="2">
    <w:name w:val="正文文本 (2)"/>
    <w:basedOn w:val="a0"/>
    <w:rPr>
      <w:rFonts w:ascii="宋体" w:eastAsia="宋体" w:hAnsi="宋体" w:cs="宋体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0">
    <w:name w:val="正文文本 (2)"/>
    <w:basedOn w:val="21"/>
    <w:rPr>
      <w:rFonts w:ascii="宋体" w:eastAsia="宋体" w:hAnsi="宋体" w:cs="宋体"/>
      <w:b w:val="0"/>
      <w:bCs w:val="0"/>
      <w:i w:val="0"/>
      <w:iCs w:val="0"/>
      <w:smallCaps w:val="0"/>
      <w:strike w:val="0"/>
      <w:w w:val="100"/>
      <w:sz w:val="15"/>
      <w:szCs w:val="15"/>
      <w:u w:val="none"/>
      <w:lang w:val="en-US" w:eastAsia="en-US" w:bidi="en-US"/>
    </w:rPr>
  </w:style>
  <w:style w:type="character" w:customStyle="1" w:styleId="22">
    <w:name w:val="标题 #2_"/>
    <w:basedOn w:val="a0"/>
    <w:link w:val="23"/>
    <w:rPr>
      <w:rFonts w:ascii="宋体" w:eastAsia="宋体" w:hAnsi="宋体" w:cs="宋体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0pt">
    <w:name w:val="标题 #2 + 间距 0 pt"/>
    <w:basedOn w:val="22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zh-CN" w:eastAsia="zh-CN" w:bidi="zh-CN"/>
    </w:rPr>
  </w:style>
  <w:style w:type="character" w:customStyle="1" w:styleId="24">
    <w:name w:val="正文文本 (2)"/>
    <w:basedOn w:val="21"/>
    <w:rPr>
      <w:rFonts w:ascii="宋体" w:eastAsia="宋体" w:hAnsi="宋体" w:cs="宋体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1">
    <w:name w:val="正文文本 (2)_"/>
    <w:basedOn w:val="a0"/>
    <w:link w:val="25"/>
    <w:rPr>
      <w:rFonts w:ascii="宋体" w:eastAsia="宋体" w:hAnsi="宋体" w:cs="宋体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正文文本 (3)_"/>
    <w:basedOn w:val="a0"/>
    <w:link w:val="30"/>
    <w:rPr>
      <w:rFonts w:ascii="宋体" w:eastAsia="宋体" w:hAnsi="宋体" w:cs="宋体"/>
      <w:b w:val="0"/>
      <w:bCs w:val="0"/>
      <w:i w:val="0"/>
      <w:iCs w:val="0"/>
      <w:smallCaps w:val="0"/>
      <w:strike w:val="0"/>
      <w:w w:val="100"/>
      <w:sz w:val="15"/>
      <w:szCs w:val="15"/>
      <w:u w:val="none"/>
      <w:lang w:val="en-US" w:eastAsia="en-US" w:bidi="en-US"/>
    </w:rPr>
  </w:style>
  <w:style w:type="character" w:customStyle="1" w:styleId="31">
    <w:name w:val="正文文本 (3)"/>
    <w:basedOn w:val="3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zh-CN" w:eastAsia="zh-CN" w:bidi="zh-CN"/>
    </w:rPr>
  </w:style>
  <w:style w:type="character" w:customStyle="1" w:styleId="26">
    <w:name w:val="正文文本 (2)"/>
    <w:basedOn w:val="2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标题 #1"/>
    <w:basedOn w:val="a"/>
    <w:link w:val="1"/>
    <w:pPr>
      <w:shd w:val="clear" w:color="auto" w:fill="FFFFFF"/>
      <w:spacing w:line="0" w:lineRule="atLeast"/>
      <w:outlineLvl w:val="0"/>
    </w:pPr>
    <w:rPr>
      <w:rFonts w:ascii="宋体" w:eastAsia="宋体" w:hAnsi="宋体" w:cs="宋体"/>
      <w:sz w:val="22"/>
      <w:szCs w:val="22"/>
    </w:rPr>
  </w:style>
  <w:style w:type="paragraph" w:customStyle="1" w:styleId="25">
    <w:name w:val="正文文本 (2)"/>
    <w:basedOn w:val="a"/>
    <w:link w:val="21"/>
    <w:pPr>
      <w:shd w:val="clear" w:color="auto" w:fill="FFFFFF"/>
      <w:spacing w:line="394" w:lineRule="exact"/>
    </w:pPr>
    <w:rPr>
      <w:rFonts w:ascii="宋体" w:eastAsia="宋体" w:hAnsi="宋体" w:cs="宋体"/>
      <w:sz w:val="15"/>
      <w:szCs w:val="15"/>
    </w:rPr>
  </w:style>
  <w:style w:type="paragraph" w:customStyle="1" w:styleId="23">
    <w:name w:val="标题 #2"/>
    <w:basedOn w:val="a"/>
    <w:link w:val="22"/>
    <w:pPr>
      <w:shd w:val="clear" w:color="auto" w:fill="FFFFFF"/>
      <w:spacing w:line="226" w:lineRule="exact"/>
      <w:jc w:val="right"/>
      <w:outlineLvl w:val="1"/>
    </w:pPr>
    <w:rPr>
      <w:rFonts w:ascii="宋体" w:eastAsia="宋体" w:hAnsi="宋体" w:cs="宋体"/>
      <w:spacing w:val="20"/>
      <w:sz w:val="18"/>
      <w:szCs w:val="18"/>
    </w:rPr>
  </w:style>
  <w:style w:type="paragraph" w:customStyle="1" w:styleId="30">
    <w:name w:val="正文文本 (3)"/>
    <w:basedOn w:val="a"/>
    <w:link w:val="3"/>
    <w:pPr>
      <w:shd w:val="clear" w:color="auto" w:fill="FFFFFF"/>
      <w:spacing w:line="389" w:lineRule="exact"/>
    </w:pPr>
    <w:rPr>
      <w:rFonts w:ascii="宋体" w:eastAsia="宋体" w:hAnsi="宋体" w:cs="宋体"/>
      <w:sz w:val="15"/>
      <w:szCs w:val="15"/>
      <w:lang w:val="en-US" w:eastAsia="en-US" w:bidi="en-US"/>
    </w:rPr>
  </w:style>
  <w:style w:type="paragraph" w:styleId="a4">
    <w:name w:val="header"/>
    <w:basedOn w:val="a"/>
    <w:link w:val="Char"/>
    <w:uiPriority w:val="99"/>
    <w:unhideWhenUsed/>
    <w:rsid w:val="004C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4630"/>
    <w:rPr>
      <w:rFonts w:eastAsia="Microsoft JhengHei Light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46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4630"/>
    <w:rPr>
      <w:rFonts w:eastAsia="Microsoft JhengHei Light"/>
      <w:color w:val="000000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935B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935B97"/>
    <w:rPr>
      <w:rFonts w:asciiTheme="majorHAnsi" w:eastAsia="宋体" w:hAnsiTheme="majorHAnsi" w:cstheme="majorBidi"/>
      <w:b/>
      <w:bCs/>
      <w:color w:val="000000"/>
      <w:sz w:val="32"/>
      <w:szCs w:val="32"/>
    </w:rPr>
  </w:style>
  <w:style w:type="table" w:styleId="a7">
    <w:name w:val="Table Grid"/>
    <w:basedOn w:val="a1"/>
    <w:uiPriority w:val="59"/>
    <w:rsid w:val="0074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7882-5597-4DFE-BB67-1222C128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MAN'S</dc:creator>
  <cp:lastModifiedBy>MAN'S</cp:lastModifiedBy>
  <cp:revision>5</cp:revision>
  <dcterms:created xsi:type="dcterms:W3CDTF">2015-12-22T02:13:00Z</dcterms:created>
  <dcterms:modified xsi:type="dcterms:W3CDTF">2015-12-22T05:04:00Z</dcterms:modified>
</cp:coreProperties>
</file>