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61" w:rsidRPr="00E00917" w:rsidRDefault="00AC0C61" w:rsidP="00E00917">
      <w:pPr>
        <w:widowControl/>
        <w:spacing w:line="384" w:lineRule="auto"/>
        <w:ind w:leftChars="-4" w:left="-8" w:rightChars="-159" w:right="-334" w:firstLine="5"/>
        <w:jc w:val="center"/>
        <w:rPr>
          <w:rFonts w:ascii="楷体_GB2312" w:eastAsia="楷体_GB2312" w:hAnsi="宋体" w:cs="宋体"/>
          <w:color w:val="333333"/>
          <w:kern w:val="0"/>
          <w:sz w:val="44"/>
          <w:szCs w:val="44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44"/>
          <w:szCs w:val="44"/>
        </w:rPr>
        <w:t>常州市儿童医院党的群众路线教育实践活动</w:t>
      </w:r>
    </w:p>
    <w:p w:rsidR="00AC0C61" w:rsidRPr="00E00917" w:rsidRDefault="00AC0C61" w:rsidP="00E00917">
      <w:pPr>
        <w:widowControl/>
        <w:spacing w:line="384" w:lineRule="auto"/>
        <w:ind w:rightChars="-70" w:right="-147"/>
        <w:jc w:val="center"/>
        <w:rPr>
          <w:rFonts w:asciiTheme="majorEastAsia" w:eastAsiaTheme="majorEastAsia" w:hAnsiTheme="majorEastAsia" w:cs="Times New Roman"/>
          <w:b/>
          <w:color w:val="FF0000"/>
          <w:spacing w:val="30"/>
          <w:kern w:val="0"/>
          <w:sz w:val="100"/>
          <w:szCs w:val="100"/>
        </w:rPr>
      </w:pPr>
      <w:r>
        <w:rPr>
          <w:rFonts w:asciiTheme="majorEastAsia" w:eastAsiaTheme="majorEastAsia" w:hAnsiTheme="majorEastAsia" w:cs="Times New Roman" w:hint="eastAsia"/>
          <w:b/>
          <w:color w:val="FF0000"/>
          <w:spacing w:val="30"/>
          <w:kern w:val="0"/>
          <w:sz w:val="100"/>
          <w:szCs w:val="100"/>
        </w:rPr>
        <w:t>简 报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AC0C61" w:rsidRPr="0014692D" w:rsidRDefault="00AC0C61" w:rsidP="0014692D">
      <w:pPr>
        <w:widowControl/>
        <w:spacing w:line="384" w:lineRule="auto"/>
        <w:jc w:val="center"/>
        <w:rPr>
          <w:rFonts w:asciiTheme="majorEastAsia" w:eastAsiaTheme="majorEastAsia" w:hAnsiTheme="majorEastAsia" w:cs="宋体"/>
          <w:b/>
          <w:color w:val="FF0000"/>
          <w:spacing w:val="30"/>
          <w:kern w:val="0"/>
          <w:sz w:val="100"/>
          <w:szCs w:val="100"/>
        </w:rPr>
      </w:pPr>
      <w:r>
        <w:rPr>
          <w:rFonts w:asciiTheme="majorEastAsia" w:eastAsiaTheme="majorEastAsia" w:hAnsiTheme="majorEastAsia" w:cs="宋体" w:hint="eastAsia"/>
          <w:b/>
          <w:color w:val="FF0000"/>
          <w:kern w:val="0"/>
          <w:sz w:val="36"/>
          <w:szCs w:val="36"/>
        </w:rPr>
        <w:t>第5期</w:t>
      </w:r>
    </w:p>
    <w:p w:rsidR="0014692D" w:rsidRDefault="0014692D" w:rsidP="00AC0C61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</w:p>
    <w:p w:rsidR="00AC0C61" w:rsidRDefault="00AC0C61" w:rsidP="00AC0C61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>常州市儿童医院党的群众路线</w:t>
      </w:r>
      <w:r w:rsidR="0014692D"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 xml:space="preserve">                      2014年3月1日</w:t>
      </w:r>
    </w:p>
    <w:p w:rsidR="0014692D" w:rsidRDefault="0014692D" w:rsidP="00AC0C61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>……………………………………………………………………………………</w:t>
      </w:r>
    </w:p>
    <w:p w:rsidR="00AC0C61" w:rsidRDefault="00AC0C61" w:rsidP="00AC0C61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>教育实践活动领导小组办公室</w:t>
      </w:r>
      <w:r>
        <w:rPr>
          <w:rFonts w:ascii="楷体_GB2312" w:eastAsia="楷体_GB2312" w:hAnsi="宋体" w:cs="宋体" w:hint="eastAsia"/>
          <w:b/>
          <w:color w:val="FF0000"/>
          <w:kern w:val="0"/>
          <w:sz w:val="36"/>
          <w:szCs w:val="36"/>
        </w:rPr>
        <w:t xml:space="preserve">               </w:t>
      </w:r>
    </w:p>
    <w:p w:rsidR="00E00917" w:rsidRPr="0014692D" w:rsidRDefault="00AC0C61" w:rsidP="0014692D">
      <w:pP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 xml:space="preserve">                                                                           </w:t>
      </w:r>
    </w:p>
    <w:p w:rsidR="00285568" w:rsidRDefault="00285568" w:rsidP="008F43DB">
      <w:pPr>
        <w:spacing w:line="480" w:lineRule="exact"/>
        <w:jc w:val="center"/>
        <w:rPr>
          <w:b/>
          <w:sz w:val="32"/>
          <w:szCs w:val="32"/>
        </w:rPr>
      </w:pPr>
      <w:bookmarkStart w:id="0" w:name="OLE_LINK1"/>
      <w:r>
        <w:rPr>
          <w:rFonts w:hint="eastAsia"/>
          <w:b/>
          <w:sz w:val="32"/>
          <w:szCs w:val="32"/>
        </w:rPr>
        <w:t>全面动员贯彻群众路线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全心全意保障儿童健康</w:t>
      </w:r>
    </w:p>
    <w:bookmarkEnd w:id="0"/>
    <w:p w:rsidR="00285568" w:rsidRPr="00787DAA" w:rsidRDefault="00285568" w:rsidP="008F43DB">
      <w:pPr>
        <w:spacing w:line="48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——我院召开党的群众路线教育实践活动动员大会</w:t>
      </w:r>
    </w:p>
    <w:p w:rsidR="00285568" w:rsidRPr="00284334" w:rsidRDefault="00285568" w:rsidP="008F43DB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84334">
        <w:rPr>
          <w:rFonts w:ascii="仿宋_GB2312" w:eastAsia="仿宋_GB2312" w:hAnsi="仿宋" w:hint="eastAsia"/>
          <w:sz w:val="28"/>
          <w:szCs w:val="28"/>
        </w:rPr>
        <w:t>2月28日下午，我院召开党的群众路线教育实践活动动员大会。市卫生局副局长秦锡虎、第三督导组组长局纪委副书记李力争一行出席会议并作指导讲话。医院活动领导组组长、党委书记马明珠主持会议并进行了动员部署。</w:t>
      </w:r>
    </w:p>
    <w:p w:rsidR="00285568" w:rsidRPr="00284334" w:rsidRDefault="00285568" w:rsidP="008F43DB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84334">
        <w:rPr>
          <w:rFonts w:ascii="仿宋_GB2312" w:eastAsia="仿宋_GB2312" w:hAnsi="仿宋" w:hint="eastAsia"/>
          <w:sz w:val="28"/>
          <w:szCs w:val="28"/>
        </w:rPr>
        <w:t>马书记在动员讲话中强调，落实好此次教育实践活动，首先要领会精神，统一思想，充分认识开展教育实践活动的重要意义；其次要明确目标，突出重点，准确把握教育实践活动的目标要求；三要求真务实，扎实有序，认真抓好教育实践活动的关键环节；四要加强领导，全力以赴，确保取得教育实践活动的明显成效。大会认真贯彻落实局党委要求，结合实际，要求全院立即行动，扎实推进，圆满完成群众路线教育实践活动各项任务，为实现医院健康、快速、可持续发展提供坚强的动力和政治保障，为建成管理一流、质量一流、服务一流的三甲儿童医院而努力奋斗。</w:t>
      </w:r>
    </w:p>
    <w:p w:rsidR="00285568" w:rsidRPr="00284334" w:rsidRDefault="00285568" w:rsidP="008F43DB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84334">
        <w:rPr>
          <w:rFonts w:ascii="仿宋_GB2312" w:eastAsia="仿宋_GB2312" w:hAnsi="仿宋" w:hint="eastAsia"/>
          <w:sz w:val="28"/>
          <w:szCs w:val="28"/>
        </w:rPr>
        <w:t>李力争书记表示督导组将以“三个坚持”为原则做好督导工作，即坚持依靠儿童医院党委做好督导工作；坚持突出重点开展工作；坚持以好的作风开展督导工作。随后，李书记还公布了督导组的联系方式，欢迎群众反映情况和监督。</w:t>
      </w:r>
    </w:p>
    <w:p w:rsidR="00285568" w:rsidRPr="00284334" w:rsidRDefault="00285568" w:rsidP="008F43DB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84334">
        <w:rPr>
          <w:rFonts w:ascii="仿宋_GB2312" w:eastAsia="仿宋_GB2312" w:hAnsi="仿宋" w:hint="eastAsia"/>
          <w:sz w:val="28"/>
          <w:szCs w:val="28"/>
        </w:rPr>
        <w:t>秦锡虎副局长充分肯定了我院对本次活动所做的工作，并从统一思想，提高认识；明确要求，突出重点；结合实际，务求实效三个方面对开展好</w:t>
      </w:r>
      <w:r w:rsidRPr="00284334">
        <w:rPr>
          <w:rFonts w:ascii="仿宋_GB2312" w:eastAsia="仿宋_GB2312" w:hAnsi="仿宋" w:hint="eastAsia"/>
          <w:sz w:val="28"/>
          <w:szCs w:val="28"/>
        </w:rPr>
        <w:lastRenderedPageBreak/>
        <w:t>医院教育实践活动提出明确要求。他强调，儿童医院作为全市唯一的儿童专科医院，要把重点放在解决群众关注的“儿童就医难”问题上，把学习活动与加强干部队伍建设结合起来、与加速医院发展建设结合起来、与科技人才队伍建设结合起来、与加大医德医风建设结合起来，力争“做示范”、“当先例”。</w:t>
      </w:r>
    </w:p>
    <w:p w:rsidR="00285568" w:rsidRPr="00284334" w:rsidRDefault="00285568" w:rsidP="008F43DB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84334">
        <w:rPr>
          <w:rFonts w:ascii="仿宋_GB2312" w:eastAsia="仿宋_GB2312" w:hAnsi="仿宋" w:hint="eastAsia"/>
          <w:sz w:val="28"/>
          <w:szCs w:val="28"/>
        </w:rPr>
        <w:t>医院全体领导、护士长以上干部、民主党派代表、离退休老同志、职工代表共计100余人参加了此次会议。最后，与会同志对院领导班子的作风建设、在“四风”方面存在的突出问题等进行了评议。</w:t>
      </w:r>
    </w:p>
    <w:p w:rsidR="00B01D98" w:rsidRDefault="00285568" w:rsidP="008F43DB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84334">
        <w:rPr>
          <w:rFonts w:ascii="仿宋_GB2312" w:eastAsia="仿宋_GB2312" w:hAnsi="仿宋" w:hint="eastAsia"/>
          <w:sz w:val="28"/>
          <w:szCs w:val="28"/>
        </w:rPr>
        <w:t>我院根据中央和省委、市委、局党委部署要求，针对医院实际，通过开展党的群众路线教育实践活动，力争提升服务树立形象，作风转变取得实效，充分发挥儿童专科特色优势，为全市少年儿童健康做好坚实保障，让广大患者从中受益受惠。</w:t>
      </w:r>
    </w:p>
    <w:p w:rsidR="003C21F1" w:rsidRDefault="003C21F1" w:rsidP="008F43DB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ˎ̥" w:hAnsi="ˎ̥"/>
          <w:color w:val="424242"/>
          <w:sz w:val="18"/>
          <w:szCs w:val="18"/>
        </w:rPr>
        <w:t>-------------------------------------------------------------------------------------------------------------</w:t>
      </w:r>
    </w:p>
    <w:p w:rsidR="003C21F1" w:rsidRDefault="003C21F1" w:rsidP="008F43DB">
      <w:pPr>
        <w:widowControl/>
        <w:spacing w:line="480" w:lineRule="exact"/>
        <w:ind w:left="1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抄报：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常州市卫生局党的群众路线教育实践活动领导小组办公室</w:t>
      </w:r>
    </w:p>
    <w:p w:rsidR="003C21F1" w:rsidRDefault="003C21F1" w:rsidP="008F43DB">
      <w:pPr>
        <w:widowControl/>
        <w:spacing w:line="480" w:lineRule="exact"/>
        <w:ind w:left="1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抄送：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常州市儿童医院党的群众路线教育实践活动领导小组成员发：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 xml:space="preserve">　各支部、职能科室</w:t>
      </w:r>
    </w:p>
    <w:p w:rsidR="003C21F1" w:rsidRPr="003C21F1" w:rsidRDefault="003C21F1" w:rsidP="008F43DB">
      <w:pPr>
        <w:pStyle w:val="p0"/>
        <w:spacing w:line="480" w:lineRule="exact"/>
        <w:rPr>
          <w:rFonts w:ascii="ˎ̥" w:hAnsi="ˎ̥" w:hint="eastAsia"/>
          <w:color w:val="424242"/>
          <w:sz w:val="18"/>
          <w:szCs w:val="18"/>
        </w:rPr>
      </w:pPr>
      <w:r>
        <w:rPr>
          <w:rFonts w:ascii="ˎ̥" w:hAnsi="ˎ̥"/>
          <w:color w:val="424242"/>
          <w:sz w:val="18"/>
          <w:szCs w:val="18"/>
        </w:rPr>
        <w:t xml:space="preserve">- -------------------------------------------------------------------------------------------------------- --------      </w:t>
      </w:r>
    </w:p>
    <w:sectPr w:rsidR="003C21F1" w:rsidRPr="003C21F1" w:rsidSect="00E00917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98" w:rsidRDefault="00000298" w:rsidP="00AC0C61">
      <w:r>
        <w:separator/>
      </w:r>
    </w:p>
  </w:endnote>
  <w:endnote w:type="continuationSeparator" w:id="1">
    <w:p w:rsidR="00000298" w:rsidRDefault="00000298" w:rsidP="00AC0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98" w:rsidRDefault="00000298" w:rsidP="00AC0C61">
      <w:r>
        <w:separator/>
      </w:r>
    </w:p>
  </w:footnote>
  <w:footnote w:type="continuationSeparator" w:id="1">
    <w:p w:rsidR="00000298" w:rsidRDefault="00000298" w:rsidP="00AC0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C61"/>
    <w:rsid w:val="00000298"/>
    <w:rsid w:val="000E500F"/>
    <w:rsid w:val="0014692D"/>
    <w:rsid w:val="0022751B"/>
    <w:rsid w:val="002533C7"/>
    <w:rsid w:val="00275842"/>
    <w:rsid w:val="00284334"/>
    <w:rsid w:val="00285568"/>
    <w:rsid w:val="00365B60"/>
    <w:rsid w:val="003C21F1"/>
    <w:rsid w:val="004016E2"/>
    <w:rsid w:val="00787DAA"/>
    <w:rsid w:val="008B6992"/>
    <w:rsid w:val="008F43DB"/>
    <w:rsid w:val="00AC0C61"/>
    <w:rsid w:val="00B01D98"/>
    <w:rsid w:val="00BE68C7"/>
    <w:rsid w:val="00DB7049"/>
    <w:rsid w:val="00DD46C7"/>
    <w:rsid w:val="00E00917"/>
    <w:rsid w:val="00E231C5"/>
    <w:rsid w:val="00F42C04"/>
    <w:rsid w:val="00F639D4"/>
    <w:rsid w:val="00F9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0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0C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0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0C61"/>
    <w:rPr>
      <w:sz w:val="18"/>
      <w:szCs w:val="18"/>
    </w:rPr>
  </w:style>
  <w:style w:type="paragraph" w:customStyle="1" w:styleId="p0">
    <w:name w:val="p0"/>
    <w:basedOn w:val="a"/>
    <w:rsid w:val="003C21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1203</Characters>
  <Application>Microsoft Office Word</Application>
  <DocSecurity>0</DocSecurity>
  <Lines>10</Lines>
  <Paragraphs>2</Paragraphs>
  <ScaleCrop>false</ScaleCrop>
  <Company>China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苏文娟</cp:lastModifiedBy>
  <cp:revision>17</cp:revision>
  <dcterms:created xsi:type="dcterms:W3CDTF">2014-02-28T17:52:00Z</dcterms:created>
  <dcterms:modified xsi:type="dcterms:W3CDTF">2014-04-10T10:53:00Z</dcterms:modified>
</cp:coreProperties>
</file>